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MEHMET KEMAL COŞKUNÖZ MESLEKİ VE TEKNİK ANADOLU LİSESİ ÖZEL GEREKSİNİMLİ ÖĞRENCİLER POLİTİKASI</w:t>
      </w:r>
    </w:p>
    <w:p w:rsidR="00000000" w:rsidDel="00000000" w:rsidP="00000000" w:rsidRDefault="00000000" w:rsidRPr="00000000" w14:paraId="00000002">
      <w:pPr>
        <w:rPr>
          <w:b w:val="1"/>
        </w:rPr>
      </w:pPr>
      <w:r w:rsidDel="00000000" w:rsidR="00000000" w:rsidRPr="00000000">
        <w:rPr>
          <w:b w:val="1"/>
          <w:rtl w:val="0"/>
        </w:rPr>
        <w:t xml:space="preserve">İLKELERİMİZ VE AMAÇLARIMIZ</w:t>
      </w:r>
    </w:p>
    <w:p w:rsidR="00000000" w:rsidDel="00000000" w:rsidP="00000000" w:rsidRDefault="00000000" w:rsidRPr="00000000" w14:paraId="00000003">
      <w:pPr>
        <w:rPr/>
      </w:pPr>
      <w:r w:rsidDel="00000000" w:rsidR="00000000" w:rsidRPr="00000000">
        <w:rPr>
          <w:rtl w:val="0"/>
        </w:rPr>
        <w:t xml:space="preserve">Her insan farklı ve özeldir. Doğuştan gelen ve sonrasından gelişen özellikleriyle eşsizdir. Gelişen dünya ile teknolojideki hızlı değişim bilgi ve kültür paylaşımını arttırmakla birlikte hayatın tüm alanlarında farklı ihtiyaçların ortaya çıkmasına sebep olmaktadır. Özel eğitim ihtiyacı olan bireylerin bu değişim sürecinde var olan ihtiyaçlarına çözüm üretebilecek yeni politikaların hayata geçirilmesi önem arz etmektedir.(15 Eylül 2022 Milli Eğitim Bakanlığı, Özel eğitim ihtiyacı olan bireylerin yasal hakları kitabı)</w:t>
      </w:r>
    </w:p>
    <w:p w:rsidR="00000000" w:rsidDel="00000000" w:rsidP="00000000" w:rsidRDefault="00000000" w:rsidRPr="00000000" w14:paraId="00000004">
      <w:pPr>
        <w:rPr/>
      </w:pPr>
      <w:r w:rsidDel="00000000" w:rsidR="00000000" w:rsidRPr="00000000">
        <w:rPr>
          <w:rtl w:val="0"/>
        </w:rPr>
        <w:t xml:space="preserve">Mehmet Kemal Coşkunöz Mesleki ve Teknik Anadolu Lisesi olarak; özel gereksinimi olan öğrencilerimizin eğitim ihtiyaçları,  yeterlilikleri,  ilgi ve yetenekleri doğrultusunda kapasitelerini en üst düzeyde kullanmaları, üst öğrenimi,  meslek hayatına ve toplumsal yaşama hazırlanmalarını amaçlamaktayız. </w:t>
      </w:r>
    </w:p>
    <w:p w:rsidR="00000000" w:rsidDel="00000000" w:rsidP="00000000" w:rsidRDefault="00000000" w:rsidRPr="00000000" w14:paraId="00000005">
      <w:pPr>
        <w:rPr/>
      </w:pPr>
      <w:r w:rsidDel="00000000" w:rsidR="00000000" w:rsidRPr="00000000">
        <w:rPr>
          <w:rtl w:val="0"/>
        </w:rPr>
        <w:t xml:space="preserve">Bireysel farklılıkları, gelişim özellikleri ve eğitim ihtiyaçları dikkate alınarak eğitim hizmeti sunulması için gerekli önlemleri alarak özel eğitim ihtiyacı olan bireyler için bireyselleştirilmiş eğitim planı geliştirilmesi ve eğitim programlarının  bireyselleştirilerek uygulanmasını amaçlıyoruz.</w:t>
      </w:r>
    </w:p>
    <w:p w:rsidR="00000000" w:rsidDel="00000000" w:rsidP="00000000" w:rsidRDefault="00000000" w:rsidRPr="00000000" w14:paraId="00000006">
      <w:pPr>
        <w:rPr>
          <w:b w:val="1"/>
        </w:rPr>
      </w:pPr>
      <w:r w:rsidDel="00000000" w:rsidR="00000000" w:rsidRPr="00000000">
        <w:rPr>
          <w:b w:val="1"/>
          <w:rtl w:val="0"/>
        </w:rPr>
        <w:t xml:space="preserve">YASAL DAYANAKLAR</w:t>
      </w:r>
    </w:p>
    <w:p w:rsidR="00000000" w:rsidDel="00000000" w:rsidP="00000000" w:rsidRDefault="00000000" w:rsidRPr="00000000" w14:paraId="00000007">
      <w:pPr>
        <w:rPr>
          <w:b w:val="1"/>
        </w:rPr>
      </w:pPr>
      <w:r w:rsidDel="00000000" w:rsidR="00000000" w:rsidRPr="00000000">
        <w:rPr>
          <w:b w:val="1"/>
          <w:rtl w:val="0"/>
        </w:rPr>
        <w:t xml:space="preserve">T.C. Anayasası (18.10.1982 tarihli ve 17863 sayılı) </w:t>
      </w:r>
    </w:p>
    <w:p w:rsidR="00000000" w:rsidDel="00000000" w:rsidP="00000000" w:rsidRDefault="00000000" w:rsidRPr="00000000" w14:paraId="00000008">
      <w:pPr>
        <w:rPr/>
      </w:pPr>
      <w:r w:rsidDel="00000000" w:rsidR="00000000" w:rsidRPr="00000000">
        <w:rPr>
          <w:rtl w:val="0"/>
        </w:rPr>
        <w:t xml:space="preserve">T.C. Anayasası 10’uncu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Bu maksatla alınacak tedbirler eşitlik ilkesine aykırı olarak yorumlanamaz. Çocuklar, yaşlılar, özürlüler, harp ve vazife şehitlerinin dul ve yetimleri ile malul ve gaziler için alınacak tedbirler eşitlik ilkesine aykırı sayılmaz.” ve 42’nci maddesinde “Devlet, durumları sebebiyle özel eğitime ihtiyacı olanları topluma yararlı kılacak tedbirleri alır.” şeklinde düzenlenmiş olup engelli bireylere pozitif ayrımcılık yapılmasının eşitliğe aykırılık oluşturmayacağı Anayasa ile güvence altına alınmıştır.</w:t>
      </w:r>
    </w:p>
    <w:p w:rsidR="00000000" w:rsidDel="00000000" w:rsidP="00000000" w:rsidRDefault="00000000" w:rsidRPr="00000000" w14:paraId="00000009">
      <w:pPr>
        <w:rPr>
          <w:b w:val="1"/>
        </w:rPr>
      </w:pPr>
      <w:r w:rsidDel="00000000" w:rsidR="00000000" w:rsidRPr="00000000">
        <w:rPr>
          <w:b w:val="1"/>
          <w:rtl w:val="0"/>
        </w:rPr>
        <w:t xml:space="preserve">1739 Sayılı Millî Eğitim Temel Kanunu (24.6.1973 tarihli ve 1739 sayılı) </w:t>
      </w:r>
    </w:p>
    <w:p w:rsidR="00000000" w:rsidDel="00000000" w:rsidP="00000000" w:rsidRDefault="00000000" w:rsidRPr="00000000" w14:paraId="0000000A">
      <w:pPr>
        <w:rPr/>
      </w:pPr>
      <w:r w:rsidDel="00000000" w:rsidR="00000000" w:rsidRPr="00000000">
        <w:rPr>
          <w:rtl w:val="0"/>
        </w:rPr>
        <w:t xml:space="preserve">1739 Sayılı Millî Eğitim Temel Kanunu’nun 4’üncü maddesinde “Eğitim kurumları dil, ırk, cinsiyet, engellilik ve din ayırımı gözetilmeksizin herkese açıktır. Eğitimde hiçbir kişiye, aileye, zümreye veya sınıfa imtiyaz tanınamaz.” Ayrıca 8’inci maddesinde “Eğitimde kadın, erkek herkese fırsat ve imkân eşitliği sağlanır. Özel eğitime ve korunmaya muhtaç çocukları yetiştirmek için özel tedbirler alınır.” ibaresi yer almakta olup herkesin eğitim hakkından yararlanmasını sağlar. </w:t>
      </w:r>
    </w:p>
    <w:p w:rsidR="00000000" w:rsidDel="00000000" w:rsidP="00000000" w:rsidRDefault="00000000" w:rsidRPr="00000000" w14:paraId="0000000B">
      <w:pPr>
        <w:rPr>
          <w:b w:val="1"/>
        </w:rPr>
      </w:pPr>
      <w:r w:rsidDel="00000000" w:rsidR="00000000" w:rsidRPr="00000000">
        <w:rPr>
          <w:b w:val="1"/>
          <w:rtl w:val="0"/>
        </w:rPr>
        <w:t xml:space="preserve">ÖZEL EĞİTİM HİZMETLERİ YÖNETMELİĞİ (07.07.2018 TARİH VE 30471 SAYILI) EĞİTSEL DEĞERLENDİRME </w:t>
      </w:r>
    </w:p>
    <w:p w:rsidR="00000000" w:rsidDel="00000000" w:rsidP="00000000" w:rsidRDefault="00000000" w:rsidRPr="00000000" w14:paraId="0000000C">
      <w:pPr>
        <w:rPr/>
      </w:pPr>
      <w:r w:rsidDel="00000000" w:rsidR="00000000" w:rsidRPr="00000000">
        <w:rPr>
          <w:rtl w:val="0"/>
        </w:rPr>
        <w:t xml:space="preserve">Bireysel ve gelişim özellikleri ile eğitim yeterlilikleri açısından akranlarından anlamlı düzeyde farklılık gösteren bireylerin eğitim ve sosyal ihtiyaçlarını karşılamak üzere geliştirilmiş eğitim programları ve özel olarak yetiştirilmiş personel ile uygun ortamlarda sürdürülen eğitime özel eğitim denir. Özel eğitim ihtiyacı olan bireylerin her tür ve kademede diğer bireylerle karşılıklı etkileşim içinde bulunmalarını ve eğitim amaçlarını en üst düzeyde gerçekleştirmelerini sağlamak amacıyla bu bireylere destek eğitim hizmetleri de sunularak akranlarıyla birlikte tam zamanlı ya da özel eğitim sınıflarında yarı zamanlı olarak verilen eğitime kaynaştırma/bütünleştirme yoluyla eğitim denir.</w:t>
      </w:r>
    </w:p>
    <w:p w:rsidR="00000000" w:rsidDel="00000000" w:rsidP="00000000" w:rsidRDefault="00000000" w:rsidRPr="00000000" w14:paraId="0000000D">
      <w:pPr>
        <w:rPr>
          <w:b w:val="1"/>
        </w:rPr>
      </w:pPr>
      <w:r w:rsidDel="00000000" w:rsidR="00000000" w:rsidRPr="00000000">
        <w:rPr>
          <w:b w:val="1"/>
          <w:rtl w:val="0"/>
        </w:rPr>
        <w:t xml:space="preserve">Ortaöğretim Kurumları Yönetmeliği (07.09.2013 tarihli ve 28758 sayılı) </w:t>
      </w:r>
    </w:p>
    <w:p w:rsidR="00000000" w:rsidDel="00000000" w:rsidP="00000000" w:rsidRDefault="00000000" w:rsidRPr="00000000" w14:paraId="0000000E">
      <w:pPr>
        <w:rPr/>
      </w:pPr>
      <w:r w:rsidDel="00000000" w:rsidR="00000000" w:rsidRPr="00000000">
        <w:rPr>
          <w:rtl w:val="0"/>
        </w:rPr>
        <w:t xml:space="preserve">Kaynaştırma/Bütünleştirme Yoluyla Eğitim Uygulamaları Tam zamanlı kaynaştırma/bütünleştirme yoluyla eğitimlerine devam eden özel eğitim ihtiyacı olan öğrenciler kayıtlı bulundukları okulda uygulanan eğitim programını takip ederler. Öğrencilerin takip ettikleri programlar temel alınarak Bireyselleştirilmiş Eğitim Programı (BEP) hazırlanması ve bu okullarda bireyselleştirilmiş eğitim programı geliştirme birimi oluşturulması zorunludur. İlköğretim programını tamamlayan özel eğitim ihtiyacı olan öğrencilerden tam zamanlı kaynaştırma/bütünleştirme yoluyla eğitim alacak öğrencilerin, geçerli “Engelli Sağlık Kurulu Raporu” ve ortaöğretim kademesine yönelik “Özel Eğitim Değerlendirme Kurulu Raporu” doğrultusunda ikamet adresleri, engel durumu ve özellikleri dikkate alınarak Özel Eğitim Hizmetleri Yönetmeliği’nin ilgili hükümleri çerçevesinde her bir şubede iki öğrenciyi geçmeyecek şekilde ortaöğretim kayıt alanı içinde tercihe bağlı olarak öğrenci alan ortaöğretim kurumlarına yerleştirilmesini sağlar. Ancak beceri/yetenek sınavıyla öğrenci alan okullara yerleştirilecek öğrenciler ilgili okul müdürlüklerince oluşturulan komisyon tarafından kendi aralarında beceri/ yetenek sınavına alınır ve başarılı olanların kayıtları yapılır. Tam zamanlı kaynaştırma/bütünleştirme yoluyla eğitimlerine devam eden özel eğitim ihtiyacı olan öğrencilerin meslek alanı ve dalına yönlendirilmesinde öğrencilerin yetenekleri, sağlık ve engel durumları ile özellikleri dikkate alınır. Bu öğrencilerin Bireyselleştirilmiş Eğitim Programı (BEP) geliştirme biriminin önerisi ve öğrenci yerleştirme ve nakil komisyonunun kararı doğrultusunda alan ve dal tercihi yapmaları sağlanır. Kaynaştırma/bütünleştirme yoluyla eğitimlerine devam eden öğrencilerin başarılarının değerlendirilmesinde Bireyselleştirilmiş Eğitim Programı’nda (BEP) yer alan amaçlar esas alınır. Tam zamanlı kaynaştırma/bütünleştirme uygulamaları yoluyla eğitimlerine devam eden öğrencilerle özel yetenekli öğrencilere ihtiyaç duydukları alanlarda destek eğitim hizmetleri verilmesi için okulun bünyesinde destek eğitim odası açılır.  </w:t>
      </w:r>
    </w:p>
    <w:p w:rsidR="00000000" w:rsidDel="00000000" w:rsidP="00000000" w:rsidRDefault="00000000" w:rsidRPr="00000000" w14:paraId="0000000F">
      <w:pPr>
        <w:rPr>
          <w:b w:val="1"/>
        </w:rPr>
      </w:pPr>
      <w:r w:rsidDel="00000000" w:rsidR="00000000" w:rsidRPr="00000000">
        <w:rPr>
          <w:b w:val="1"/>
          <w:rtl w:val="0"/>
        </w:rPr>
        <w:t xml:space="preserve">Görev ve sorumluluklar</w:t>
      </w:r>
    </w:p>
    <w:p w:rsidR="00000000" w:rsidDel="00000000" w:rsidP="00000000" w:rsidRDefault="00000000" w:rsidRPr="00000000" w14:paraId="00000010">
      <w:pPr>
        <w:rPr>
          <w:b w:val="1"/>
        </w:rPr>
      </w:pPr>
      <w:r w:rsidDel="00000000" w:rsidR="00000000" w:rsidRPr="00000000">
        <w:rPr>
          <w:b w:val="1"/>
          <w:rtl w:val="0"/>
        </w:rPr>
        <w:t xml:space="preserve"> Özel Eğitim Hizmetleri yönetmeliğinde(2018) belirtildiği gibi, BEP  geliştirme  birimi okul müdürü veya Müdür Yardımcısı başkanlığında,</w:t>
      </w:r>
    </w:p>
    <w:p w:rsidR="00000000" w:rsidDel="00000000" w:rsidP="00000000" w:rsidRDefault="00000000" w:rsidRPr="00000000" w14:paraId="00000011">
      <w:pPr>
        <w:rPr/>
      </w:pPr>
      <w:r w:rsidDel="00000000" w:rsidR="00000000" w:rsidRPr="00000000">
        <w:rPr>
          <w:rtl w:val="0"/>
        </w:rPr>
        <w:t xml:space="preserve">1. öğrencinin velisi( anne/ baba/ yasal vasi)</w:t>
      </w:r>
    </w:p>
    <w:p w:rsidR="00000000" w:rsidDel="00000000" w:rsidP="00000000" w:rsidRDefault="00000000" w:rsidRPr="00000000" w14:paraId="00000012">
      <w:pPr>
        <w:rPr/>
      </w:pPr>
      <w:r w:rsidDel="00000000" w:rsidR="00000000" w:rsidRPr="00000000">
        <w:rPr>
          <w:rtl w:val="0"/>
        </w:rPr>
        <w:t xml:space="preserve">2. öğrencinin sınıf öğretmeni</w:t>
      </w:r>
    </w:p>
    <w:p w:rsidR="00000000" w:rsidDel="00000000" w:rsidP="00000000" w:rsidRDefault="00000000" w:rsidRPr="00000000" w14:paraId="00000013">
      <w:pPr>
        <w:rPr/>
      </w:pPr>
      <w:r w:rsidDel="00000000" w:rsidR="00000000" w:rsidRPr="00000000">
        <w:rPr>
          <w:rtl w:val="0"/>
        </w:rPr>
        <w:t xml:space="preserve">3. öğrencinin dersine giren  öğretmenleri</w:t>
      </w:r>
    </w:p>
    <w:p w:rsidR="00000000" w:rsidDel="00000000" w:rsidP="00000000" w:rsidRDefault="00000000" w:rsidRPr="00000000" w14:paraId="00000014">
      <w:pPr>
        <w:rPr/>
      </w:pPr>
      <w:r w:rsidDel="00000000" w:rsidR="00000000" w:rsidRPr="00000000">
        <w:rPr>
          <w:rtl w:val="0"/>
        </w:rPr>
        <w:t xml:space="preserve">4. Rehber öğretmen/ psikolojik danışman</w:t>
      </w:r>
    </w:p>
    <w:p w:rsidR="00000000" w:rsidDel="00000000" w:rsidP="00000000" w:rsidRDefault="00000000" w:rsidRPr="00000000" w14:paraId="00000015">
      <w:pPr>
        <w:rPr/>
      </w:pPr>
      <w:r w:rsidDel="00000000" w:rsidR="00000000" w:rsidRPr="00000000">
        <w:rPr>
          <w:rtl w:val="0"/>
        </w:rPr>
        <w:t xml:space="preserve">5. gerektiğinde özel eğitim değerlendirme kurulundan bir üye</w:t>
      </w:r>
    </w:p>
    <w:p w:rsidR="00000000" w:rsidDel="00000000" w:rsidP="00000000" w:rsidRDefault="00000000" w:rsidRPr="00000000" w14:paraId="00000016">
      <w:pPr>
        <w:rPr/>
      </w:pPr>
      <w:r w:rsidDel="00000000" w:rsidR="00000000" w:rsidRPr="00000000">
        <w:rPr>
          <w:rtl w:val="0"/>
        </w:rPr>
        <w:t xml:space="preserve">6. öğrencinin kendisinden oluşur.</w:t>
      </w:r>
    </w:p>
    <w:p w:rsidR="00000000" w:rsidDel="00000000" w:rsidP="00000000" w:rsidRDefault="00000000" w:rsidRPr="00000000" w14:paraId="00000017">
      <w:pPr>
        <w:rPr>
          <w:b w:val="1"/>
        </w:rPr>
      </w:pPr>
      <w:r w:rsidDel="00000000" w:rsidR="00000000" w:rsidRPr="00000000">
        <w:rPr>
          <w:rtl w:val="0"/>
        </w:rPr>
        <w:t xml:space="preserve"> </w:t>
      </w:r>
      <w:r w:rsidDel="00000000" w:rsidR="00000000" w:rsidRPr="00000000">
        <w:rPr>
          <w:b w:val="1"/>
          <w:rtl w:val="0"/>
        </w:rPr>
        <w:t xml:space="preserve">Özel Eğitim Hizmetleri yönetmeliğinde(2018) bep geliştirme biriminin görevleri şunlardır:</w:t>
      </w:r>
    </w:p>
    <w:p w:rsidR="00000000" w:rsidDel="00000000" w:rsidP="00000000" w:rsidRDefault="00000000" w:rsidRPr="00000000" w14:paraId="00000018">
      <w:pPr>
        <w:rPr/>
      </w:pPr>
      <w:r w:rsidDel="00000000" w:rsidR="00000000" w:rsidRPr="00000000">
        <w:rPr>
          <w:rtl w:val="0"/>
        </w:rPr>
        <w:t xml:space="preserve">a) BEP’in hazırlanması, uygulanması, izlenmesi ve değerlendirilmesi ile ilgili çalışmalarda koordinasyonu sağlamak. </w:t>
      </w:r>
    </w:p>
    <w:p w:rsidR="00000000" w:rsidDel="00000000" w:rsidP="00000000" w:rsidRDefault="00000000" w:rsidRPr="00000000" w14:paraId="00000019">
      <w:pPr>
        <w:rPr/>
      </w:pPr>
      <w:r w:rsidDel="00000000" w:rsidR="00000000" w:rsidRPr="00000000">
        <w:rPr>
          <w:rtl w:val="0"/>
        </w:rPr>
        <w:t xml:space="preserve">b) Öğrencinin tüm gelişim alanlarındaki özellikleri ile eğitim ihtiyaçları doğrultusunda BEP’inde değişiklik ve düzenlemeler yapmak.</w:t>
      </w:r>
    </w:p>
    <w:p w:rsidR="00000000" w:rsidDel="00000000" w:rsidP="00000000" w:rsidRDefault="00000000" w:rsidRPr="00000000" w14:paraId="0000001A">
      <w:pPr>
        <w:rPr/>
      </w:pPr>
      <w:r w:rsidDel="00000000" w:rsidR="00000000" w:rsidRPr="00000000">
        <w:rPr>
          <w:rtl w:val="0"/>
        </w:rPr>
        <w:t xml:space="preserve"> c) Eğitim ortamlarının düzenlenmesi, materyal geliştirilmesi ve temini konusunda okul yönetimine ve öğretmenlere önerilerde bulunmak. </w:t>
      </w:r>
    </w:p>
    <w:p w:rsidR="00000000" w:rsidDel="00000000" w:rsidP="00000000" w:rsidRDefault="00000000" w:rsidRPr="00000000" w14:paraId="0000001B">
      <w:pPr>
        <w:rPr/>
      </w:pPr>
      <w:r w:rsidDel="00000000" w:rsidR="00000000" w:rsidRPr="00000000">
        <w:rPr>
          <w:rtl w:val="0"/>
        </w:rPr>
        <w:t xml:space="preserve">ç) Okuldaki diğer birim ve kurullarla iş birliği yapmak. </w:t>
      </w:r>
    </w:p>
    <w:p w:rsidR="00000000" w:rsidDel="00000000" w:rsidP="00000000" w:rsidRDefault="00000000" w:rsidRPr="00000000" w14:paraId="0000001C">
      <w:pPr>
        <w:rPr/>
      </w:pPr>
      <w:bookmarkStart w:colFirst="0" w:colLast="0" w:name="_gjdgxs" w:id="0"/>
      <w:bookmarkEnd w:id="0"/>
      <w:r w:rsidDel="00000000" w:rsidR="00000000" w:rsidRPr="00000000">
        <w:rPr>
          <w:rtl w:val="0"/>
        </w:rPr>
        <w:t xml:space="preserve">d ) Kaynaştırma/bütünleştirme yoluyla eğitimlerine devam eden öğrencilerden destek eğitim odasında eğitim alacak öğrencileri, eğitim hizmeti sunulacak dersleri ve haftalık ders saati sayısını belirlemek. </w:t>
      </w:r>
    </w:p>
    <w:p w:rsidR="00000000" w:rsidDel="00000000" w:rsidP="00000000" w:rsidRDefault="00000000" w:rsidRPr="00000000" w14:paraId="0000001D">
      <w:pPr>
        <w:rPr/>
      </w:pPr>
      <w:r w:rsidDel="00000000" w:rsidR="00000000" w:rsidRPr="00000000">
        <w:rPr>
          <w:rtl w:val="0"/>
        </w:rPr>
        <w:t xml:space="preserve">e) İlköğretim ya da mesleki ve teknik ortaöğretim programlarının uygulandığı özel eğitim okullarında ya da bu programların uygulandığı özel eğitim sınıflarında eğitimlerini sürdüren öğrencilerden tam zamanlı kaynaştırma/bütünleştirme yoluyla eğitime uygun olanları belirlemek ve okul yönetimine bildirmek. </w:t>
      </w:r>
    </w:p>
    <w:p w:rsidR="00000000" w:rsidDel="00000000" w:rsidP="00000000" w:rsidRDefault="00000000" w:rsidRPr="00000000" w14:paraId="0000001E">
      <w:pPr>
        <w:rPr/>
      </w:pPr>
      <w:r w:rsidDel="00000000" w:rsidR="00000000" w:rsidRPr="00000000">
        <w:rPr>
          <w:rtl w:val="0"/>
        </w:rPr>
        <w:t xml:space="preserve">f) Öğretim ve değerlendirmede kullanılacak yöntem ve teknikler ile öğretim materyallerini belirlemek. g) Özel eğitim sınıflarına kayıtlı öğrencilerden yetersizliği olmayan akranlarıyla bir arada eğitim alacak öğrencileri belirlemek ve katılacakları dersler ile saatlerini planlamak. </w:t>
      </w:r>
    </w:p>
    <w:p w:rsidR="00000000" w:rsidDel="00000000" w:rsidP="00000000" w:rsidRDefault="00000000" w:rsidRPr="00000000" w14:paraId="0000001F">
      <w:pPr>
        <w:rPr/>
      </w:pPr>
      <w:r w:rsidDel="00000000" w:rsidR="00000000" w:rsidRPr="00000000">
        <w:rPr>
          <w:rtl w:val="0"/>
        </w:rPr>
        <w:t xml:space="preserve">g) Özel eğitim sınıflarına kayıtlı öğrencilerden yetersizliği olmayan akranlarıyla bir arada eğitim alacak öğrencileri belirlemek ve katılacakları dersler ile saatlerini planlamak. </w:t>
      </w:r>
    </w:p>
    <w:p w:rsidR="00000000" w:rsidDel="00000000" w:rsidP="00000000" w:rsidRDefault="00000000" w:rsidRPr="00000000" w14:paraId="00000020">
      <w:pPr>
        <w:rPr/>
      </w:pPr>
      <w:r w:rsidDel="00000000" w:rsidR="00000000" w:rsidRPr="00000000">
        <w:rPr>
          <w:rtl w:val="0"/>
        </w:rPr>
        <w:t xml:space="preserve">ğ) Özel eğitim ihtiyacı olan öğrencilerden sınavlarda refakat edilmesi gerekenleri belirlemek. </w:t>
      </w:r>
    </w:p>
    <w:p w:rsidR="00000000" w:rsidDel="00000000" w:rsidP="00000000" w:rsidRDefault="00000000" w:rsidRPr="00000000" w14:paraId="00000021">
      <w:pPr>
        <w:rPr/>
      </w:pPr>
      <w:r w:rsidDel="00000000" w:rsidR="00000000" w:rsidRPr="00000000">
        <w:rPr>
          <w:rtl w:val="0"/>
        </w:rPr>
        <w:t xml:space="preserve">h) Özel eğitim programı uygulayan okullardaki öğrencilerden grup eğitimine uyum sağlayamayanların grup eğitimine hazırlanması amacıyla bire bir eğitime başlamasına ve bire bir eğitimin sona erdirilmesine karar vermek.</w:t>
      </w:r>
    </w:p>
    <w:p w:rsidR="00000000" w:rsidDel="00000000" w:rsidP="00000000" w:rsidRDefault="00000000" w:rsidRPr="00000000" w14:paraId="00000022">
      <w:pPr>
        <w:rPr/>
      </w:pPr>
      <w:r w:rsidDel="00000000" w:rsidR="00000000" w:rsidRPr="00000000">
        <w:rPr>
          <w:rtl w:val="0"/>
        </w:rPr>
        <w:t xml:space="preserve">ı) Velinin yazılı talebi üzerine, ilkokulda öğrencilerin bir defaya mahsus olmak üzere sınıf tekrarı yapmasına karar vermek.</w:t>
      </w:r>
    </w:p>
    <w:p w:rsidR="00000000" w:rsidDel="00000000" w:rsidP="00000000" w:rsidRDefault="00000000" w:rsidRPr="00000000" w14:paraId="00000023">
      <w:pPr>
        <w:rPr/>
      </w:pPr>
      <w:r w:rsidDel="00000000" w:rsidR="00000000" w:rsidRPr="00000000">
        <w:rPr>
          <w:rtl w:val="0"/>
        </w:rPr>
        <w:t xml:space="preserve">İ) Farklı sebeplerle okula başlaması gecikmiş olan ve il veya ilçe özel eğitim hizmetleri kurulu kararıyla ilköğretim kademesinde özel eğitim programı uygulayan okul ya da bu programların uygulandığı özel eğitim sınıflarına devam etmesine karar verilen öğrencilerin; yaş, gelişim özellikleri ve eğitim performansına uygun kademedeki sınıfa yerleştirilmesine karar vermek. </w:t>
      </w:r>
    </w:p>
    <w:p w:rsidR="00000000" w:rsidDel="00000000" w:rsidP="00000000" w:rsidRDefault="00000000" w:rsidRPr="00000000" w14:paraId="00000024">
      <w:pPr>
        <w:rPr/>
      </w:pPr>
      <w:r w:rsidDel="00000000" w:rsidR="00000000" w:rsidRPr="00000000">
        <w:rPr>
          <w:rtl w:val="0"/>
        </w:rPr>
        <w:t xml:space="preserve">j) Okuldaki diğer kurul ve birimlerle iş birliği içinde çalışmak. </w:t>
      </w:r>
    </w:p>
    <w:p w:rsidR="00000000" w:rsidDel="00000000" w:rsidP="00000000" w:rsidRDefault="00000000" w:rsidRPr="00000000" w14:paraId="00000025">
      <w:pPr>
        <w:rPr>
          <w:b w:val="1"/>
        </w:rPr>
      </w:pPr>
      <w:r w:rsidDel="00000000" w:rsidR="00000000" w:rsidRPr="00000000">
        <w:rPr>
          <w:b w:val="1"/>
          <w:rtl w:val="0"/>
        </w:rPr>
        <w:t xml:space="preserve">Okulumuzda kaynaştırma yoluyla eğitim uygulamaları</w:t>
      </w:r>
    </w:p>
    <w:p w:rsidR="00000000" w:rsidDel="00000000" w:rsidP="00000000" w:rsidRDefault="00000000" w:rsidRPr="00000000" w14:paraId="00000026">
      <w:pPr>
        <w:rPr/>
      </w:pPr>
      <w:r w:rsidDel="00000000" w:rsidR="00000000" w:rsidRPr="00000000">
        <w:rPr>
          <w:rtl w:val="0"/>
        </w:rPr>
        <w:t xml:space="preserve">- Her öğrenci değerlidir,  Özeldir ilkesinden yola çıkarak özel gereksinimli öğrencilerimizin güçlü ve zayıf yönlerinin tanımlanmasının sağlanması</w:t>
      </w:r>
    </w:p>
    <w:p w:rsidR="00000000" w:rsidDel="00000000" w:rsidP="00000000" w:rsidRDefault="00000000" w:rsidRPr="00000000" w14:paraId="00000027">
      <w:pPr>
        <w:rPr/>
      </w:pPr>
      <w:r w:rsidDel="00000000" w:rsidR="00000000" w:rsidRPr="00000000">
        <w:rPr>
          <w:rtl w:val="0"/>
        </w:rPr>
        <w:t xml:space="preserve">- Güçlü ve zayıf yönlerini destekleyici geliştirici okul içi ve dışı düzenlenen sosyal, sportif,  yönlendirilmesi ve takipçilerinin sağlanması</w:t>
      </w:r>
    </w:p>
    <w:p w:rsidR="00000000" w:rsidDel="00000000" w:rsidP="00000000" w:rsidRDefault="00000000" w:rsidRPr="00000000" w14:paraId="00000028">
      <w:pPr>
        <w:rPr/>
      </w:pPr>
      <w:r w:rsidDel="00000000" w:rsidR="00000000" w:rsidRPr="00000000">
        <w:rPr>
          <w:rtl w:val="0"/>
        </w:rPr>
        <w:t xml:space="preserve">- Ailelerin, çocuklarının özelliklerine uygun destekleyici davranışlar geliştirmelerine yönelik bilgilendirmelerin yapılması</w:t>
      </w:r>
    </w:p>
    <w:p w:rsidR="00000000" w:rsidDel="00000000" w:rsidP="00000000" w:rsidRDefault="00000000" w:rsidRPr="00000000" w14:paraId="00000029">
      <w:pPr>
        <w:rPr/>
      </w:pPr>
      <w:r w:rsidDel="00000000" w:rsidR="00000000" w:rsidRPr="00000000">
        <w:rPr>
          <w:rtl w:val="0"/>
        </w:rPr>
        <w:t xml:space="preserve">- Özel gün haftalarda tüm öğrencilerimize ve okul personeli( idare, öğretmen ve yardımcı personel ) ve velilere yönelik farkındalık sağlamak amaçlı çalışmalar yapılması</w:t>
      </w:r>
    </w:p>
    <w:tbl>
      <w:tblPr>
        <w:tblStyle w:val="Table1"/>
        <w:tblW w:w="9015.0" w:type="dxa"/>
        <w:jc w:val="left"/>
        <w:tblInd w:w="1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10"/>
        <w:gridCol w:w="3165"/>
        <w:gridCol w:w="2940"/>
        <w:tblGridChange w:id="0">
          <w:tblGrid>
            <w:gridCol w:w="2910"/>
            <w:gridCol w:w="3165"/>
            <w:gridCol w:w="2940"/>
          </w:tblGrid>
        </w:tblGridChange>
      </w:tblGrid>
      <w:tr>
        <w:trPr>
          <w:cantSplit w:val="0"/>
          <w:trHeight w:val="375" w:hRule="atLeast"/>
          <w:tblHeader w:val="0"/>
        </w:trPr>
        <w:tc>
          <w:tcPr>
            <w:tcMar>
              <w:top w:w="0.0" w:type="dxa"/>
              <w:bottom w:w="0.0" w:type="dxa"/>
            </w:tcMar>
          </w:tcPr>
          <w:p w:rsidR="00000000" w:rsidDel="00000000" w:rsidP="00000000" w:rsidRDefault="00000000" w:rsidRPr="00000000" w14:paraId="0000002A">
            <w:pPr>
              <w:rPr/>
            </w:pPr>
            <w:r w:rsidDel="00000000" w:rsidR="00000000" w:rsidRPr="00000000">
              <w:rPr>
                <w:rtl w:val="0"/>
              </w:rPr>
              <w:t xml:space="preserve">                   Ay</w:t>
            </w:r>
          </w:p>
        </w:tc>
        <w:tc>
          <w:tcPr>
            <w:tcMar>
              <w:top w:w="0.0" w:type="dxa"/>
              <w:bottom w:w="0.0" w:type="dxa"/>
            </w:tcMar>
          </w:tcPr>
          <w:p w:rsidR="00000000" w:rsidDel="00000000" w:rsidP="00000000" w:rsidRDefault="00000000" w:rsidRPr="00000000" w14:paraId="0000002B">
            <w:pPr>
              <w:rPr/>
            </w:pPr>
            <w:r w:rsidDel="00000000" w:rsidR="00000000" w:rsidRPr="00000000">
              <w:rPr>
                <w:rtl w:val="0"/>
              </w:rPr>
              <w:t xml:space="preserve">     Gün-Hafta</w:t>
            </w:r>
          </w:p>
        </w:tc>
        <w:tc>
          <w:tcPr>
            <w:tcMar>
              <w:top w:w="0.0" w:type="dxa"/>
              <w:bottom w:w="0.0" w:type="dxa"/>
            </w:tcMar>
          </w:tcPr>
          <w:p w:rsidR="00000000" w:rsidDel="00000000" w:rsidP="00000000" w:rsidRDefault="00000000" w:rsidRPr="00000000" w14:paraId="0000002C">
            <w:pPr>
              <w:rPr/>
            </w:pPr>
            <w:r w:rsidDel="00000000" w:rsidR="00000000" w:rsidRPr="00000000">
              <w:rPr>
                <w:rtl w:val="0"/>
              </w:rPr>
              <w:t xml:space="preserve">Özel Gün ve Haftalar</w:t>
            </w:r>
          </w:p>
        </w:tc>
      </w:tr>
      <w:tr>
        <w:trPr>
          <w:cantSplit w:val="0"/>
          <w:trHeight w:val="375" w:hRule="atLeast"/>
          <w:tblHeader w:val="0"/>
        </w:trPr>
        <w:tc>
          <w:tcPr>
            <w:tcMar>
              <w:top w:w="0.0" w:type="dxa"/>
              <w:bottom w:w="0.0" w:type="dxa"/>
            </w:tcMar>
          </w:tcPr>
          <w:p w:rsidR="00000000" w:rsidDel="00000000" w:rsidP="00000000" w:rsidRDefault="00000000" w:rsidRPr="00000000" w14:paraId="0000002D">
            <w:pPr>
              <w:rPr/>
            </w:pPr>
            <w:r w:rsidDel="00000000" w:rsidR="00000000" w:rsidRPr="00000000">
              <w:rPr>
                <w:rtl w:val="0"/>
              </w:rPr>
              <w:t xml:space="preserve">Ekim</w:t>
            </w:r>
          </w:p>
        </w:tc>
        <w:tc>
          <w:tcPr>
            <w:tcMar>
              <w:top w:w="0.0" w:type="dxa"/>
              <w:bottom w:w="0.0" w:type="dxa"/>
            </w:tcMar>
          </w:tcPr>
          <w:p w:rsidR="00000000" w:rsidDel="00000000" w:rsidP="00000000" w:rsidRDefault="00000000" w:rsidRPr="00000000" w14:paraId="0000002E">
            <w:pPr>
              <w:rPr/>
            </w:pPr>
            <w:r w:rsidDel="00000000" w:rsidR="00000000" w:rsidRPr="00000000">
              <w:rPr>
                <w:rtl w:val="0"/>
              </w:rPr>
              <w:t xml:space="preserve">İlk hafta</w:t>
            </w:r>
          </w:p>
        </w:tc>
        <w:tc>
          <w:tcPr>
            <w:tcMar>
              <w:top w:w="0.0" w:type="dxa"/>
              <w:bottom w:w="0.0" w:type="dxa"/>
            </w:tcMar>
          </w:tcPr>
          <w:p w:rsidR="00000000" w:rsidDel="00000000" w:rsidP="00000000" w:rsidRDefault="00000000" w:rsidRPr="00000000" w14:paraId="0000002F">
            <w:pPr>
              <w:rPr/>
            </w:pPr>
            <w:r w:rsidDel="00000000" w:rsidR="00000000" w:rsidRPr="00000000">
              <w:rPr>
                <w:rtl w:val="0"/>
              </w:rPr>
              <w:t xml:space="preserve">Disleksi Haftası</w:t>
            </w:r>
          </w:p>
        </w:tc>
      </w:tr>
      <w:tr>
        <w:trPr>
          <w:cantSplit w:val="0"/>
          <w:trHeight w:val="405" w:hRule="atLeast"/>
          <w:tblHeader w:val="0"/>
        </w:trPr>
        <w:tc>
          <w:tcPr>
            <w:tcMar>
              <w:top w:w="0.0" w:type="dxa"/>
              <w:bottom w:w="0.0" w:type="dxa"/>
            </w:tcMar>
          </w:tcPr>
          <w:p w:rsidR="00000000" w:rsidDel="00000000" w:rsidP="00000000" w:rsidRDefault="00000000" w:rsidRPr="00000000" w14:paraId="00000030">
            <w:pPr>
              <w:rPr/>
            </w:pPr>
            <w:r w:rsidDel="00000000" w:rsidR="00000000" w:rsidRPr="00000000">
              <w:rPr>
                <w:rtl w:val="0"/>
              </w:rPr>
              <w:t xml:space="preserve">Aralık</w:t>
            </w:r>
          </w:p>
        </w:tc>
        <w:tc>
          <w:tcPr>
            <w:tcMar>
              <w:top w:w="0.0" w:type="dxa"/>
              <w:bottom w:w="0.0" w:type="dxa"/>
            </w:tcMar>
          </w:tcPr>
          <w:p w:rsidR="00000000" w:rsidDel="00000000" w:rsidP="00000000" w:rsidRDefault="00000000" w:rsidRPr="00000000" w14:paraId="00000031">
            <w:pPr>
              <w:rPr/>
            </w:pPr>
            <w:r w:rsidDel="00000000" w:rsidR="00000000" w:rsidRPr="00000000">
              <w:rPr>
                <w:rtl w:val="0"/>
              </w:rPr>
              <w:t xml:space="preserve">3 Aralık</w:t>
            </w:r>
          </w:p>
        </w:tc>
        <w:tc>
          <w:tcPr>
            <w:tcMar>
              <w:top w:w="0.0" w:type="dxa"/>
              <w:bottom w:w="0.0" w:type="dxa"/>
            </w:tcMar>
          </w:tcPr>
          <w:p w:rsidR="00000000" w:rsidDel="00000000" w:rsidP="00000000" w:rsidRDefault="00000000" w:rsidRPr="00000000" w14:paraId="00000032">
            <w:pPr>
              <w:rPr/>
            </w:pPr>
            <w:r w:rsidDel="00000000" w:rsidR="00000000" w:rsidRPr="00000000">
              <w:rPr>
                <w:rtl w:val="0"/>
              </w:rPr>
              <w:t xml:space="preserve">Dünya Engelliler Günü</w:t>
            </w:r>
          </w:p>
        </w:tc>
      </w:tr>
      <w:tr>
        <w:trPr>
          <w:cantSplit w:val="0"/>
          <w:trHeight w:val="100" w:hRule="atLeast"/>
          <w:tblHeader w:val="0"/>
        </w:trPr>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033">
            <w:pPr>
              <w:rPr/>
            </w:pPr>
            <w:r w:rsidDel="00000000" w:rsidR="00000000" w:rsidRPr="00000000">
              <w:rPr>
                <w:rtl w:val="0"/>
              </w:rPr>
              <w:t xml:space="preserve">Nisan</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034">
            <w:pPr>
              <w:rPr/>
            </w:pPr>
            <w:r w:rsidDel="00000000" w:rsidR="00000000" w:rsidRPr="00000000">
              <w:rPr>
                <w:rtl w:val="0"/>
              </w:rPr>
              <w:t xml:space="preserve">2 Nisan</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035">
            <w:pPr>
              <w:rPr/>
            </w:pPr>
            <w:r w:rsidDel="00000000" w:rsidR="00000000" w:rsidRPr="00000000">
              <w:rPr>
                <w:rtl w:val="0"/>
              </w:rPr>
              <w:t xml:space="preserve">Otizm Günü</w:t>
            </w:r>
          </w:p>
        </w:tc>
      </w:tr>
      <w:tr>
        <w:trPr>
          <w:cantSplit w:val="0"/>
          <w:trHeight w:val="420" w:hRule="atLeast"/>
          <w:tblHeader w:val="0"/>
        </w:trPr>
        <w:tc>
          <w:tcPr>
            <w:tcMar>
              <w:top w:w="0.0" w:type="dxa"/>
              <w:bottom w:w="0.0" w:type="dxa"/>
            </w:tcMar>
          </w:tcPr>
          <w:p w:rsidR="00000000" w:rsidDel="00000000" w:rsidP="00000000" w:rsidRDefault="00000000" w:rsidRPr="00000000" w14:paraId="00000036">
            <w:pPr>
              <w:rPr/>
            </w:pPr>
            <w:r w:rsidDel="00000000" w:rsidR="00000000" w:rsidRPr="00000000">
              <w:rPr>
                <w:rtl w:val="0"/>
              </w:rPr>
              <w:t xml:space="preserve">Mayıs</w:t>
            </w:r>
          </w:p>
        </w:tc>
        <w:tc>
          <w:tcPr>
            <w:tcMar>
              <w:top w:w="0.0" w:type="dxa"/>
              <w:bottom w:w="0.0" w:type="dxa"/>
            </w:tcMar>
          </w:tcPr>
          <w:p w:rsidR="00000000" w:rsidDel="00000000" w:rsidP="00000000" w:rsidRDefault="00000000" w:rsidRPr="00000000" w14:paraId="00000037">
            <w:pPr>
              <w:rPr/>
            </w:pPr>
            <w:r w:rsidDel="00000000" w:rsidR="00000000" w:rsidRPr="00000000">
              <w:rPr>
                <w:rtl w:val="0"/>
              </w:rPr>
              <w:t xml:space="preserve">10-16 Mayıs</w:t>
            </w:r>
          </w:p>
        </w:tc>
        <w:tc>
          <w:tcPr>
            <w:tcMar>
              <w:top w:w="0.0" w:type="dxa"/>
              <w:bottom w:w="0.0" w:type="dxa"/>
            </w:tcMar>
          </w:tcPr>
          <w:p w:rsidR="00000000" w:rsidDel="00000000" w:rsidP="00000000" w:rsidRDefault="00000000" w:rsidRPr="00000000" w14:paraId="00000038">
            <w:pPr>
              <w:rPr/>
            </w:pPr>
            <w:r w:rsidDel="00000000" w:rsidR="00000000" w:rsidRPr="00000000">
              <w:rPr>
                <w:rtl w:val="0"/>
              </w:rPr>
              <w:t xml:space="preserve">Engelliler Haftası</w:t>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Özel gereksinimli öğrencilerin, ihmal ve istismar akran zorbalığı risklerine karşı gerekli her tür önlemin alınmasına yönelik çalışmalar düzenlenmesi</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